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44D09" w:rsidRDefault="00FB5EC1" w:rsidP="00875196">
            <w:pPr>
              <w:pStyle w:val="Title"/>
              <w:jc w:val="left"/>
              <w:rPr>
                <w:b/>
              </w:rPr>
            </w:pPr>
            <w:r w:rsidRPr="00644D09">
              <w:rPr>
                <w:b/>
                <w:color w:val="000000"/>
              </w:rPr>
              <w:t>14VC2056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44D09" w:rsidRDefault="00644D09" w:rsidP="00875196">
            <w:pPr>
              <w:pStyle w:val="Title"/>
              <w:jc w:val="left"/>
              <w:rPr>
                <w:b/>
              </w:rPr>
            </w:pPr>
            <w:r w:rsidRPr="00644D09">
              <w:rPr>
                <w:b/>
                <w:color w:val="000000"/>
              </w:rPr>
              <w:t>DIRECTION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4888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077"/>
        <w:gridCol w:w="1077"/>
        <w:gridCol w:w="1077"/>
        <w:gridCol w:w="1077"/>
      </w:tblGrid>
      <w:tr w:rsidR="008C7BA2" w:rsidRPr="004725CA" w:rsidTr="00E564C7">
        <w:trPr>
          <w:gridAfter w:val="4"/>
          <w:wAfter w:w="4308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644D0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644D0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644D09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644D09">
            <w:pPr>
              <w:contextualSpacing/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644D09">
            <w:pPr>
              <w:contextualSpacing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644D09">
            <w:pPr>
              <w:contextualSpacing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What is a director’s cut and a producer’s cut? 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 w:rsidRPr="007A4D03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64C7" w:rsidRPr="007A4D03" w:rsidRDefault="00E564C7" w:rsidP="00644D09">
            <w:pPr>
              <w:contextualSpacing/>
              <w:jc w:val="center"/>
            </w:pPr>
            <w:r w:rsidRPr="007A4D03">
              <w:t>5</w:t>
            </w:r>
          </w:p>
        </w:tc>
      </w:tr>
      <w:tr w:rsidR="00E564C7" w:rsidRPr="00EF5853" w:rsidTr="00E564C7">
        <w:trPr>
          <w:gridAfter w:val="4"/>
          <w:wAfter w:w="4308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List out and explain the principles of direction.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 w:rsidRPr="007A4D03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64C7" w:rsidRPr="007A4D03" w:rsidRDefault="00E564C7" w:rsidP="00644D09">
            <w:pPr>
              <w:contextualSpacing/>
              <w:jc w:val="center"/>
            </w:pPr>
            <w:r w:rsidRPr="007A4D03">
              <w:t>15</w:t>
            </w:r>
          </w:p>
        </w:tc>
      </w:tr>
      <w:tr w:rsidR="004F4BDE" w:rsidRPr="00EF5853" w:rsidTr="00E564C7">
        <w:trPr>
          <w:gridAfter w:val="4"/>
          <w:wAfter w:w="4308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4BDE" w:rsidRPr="005814FF" w:rsidRDefault="004F4BDE" w:rsidP="00644D09">
            <w:pPr>
              <w:contextualSpacing/>
              <w:jc w:val="center"/>
            </w:pPr>
            <w:r w:rsidRPr="005814FF">
              <w:t>(OR)</w:t>
            </w: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7065EB">
            <w:pPr>
              <w:tabs>
                <w:tab w:val="left" w:pos="72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lang w:val="en-IN"/>
              </w:rPr>
              <w:t>Elaborately w</w:t>
            </w:r>
            <w:r w:rsidRPr="00C43BF2">
              <w:rPr>
                <w:color w:val="000000"/>
                <w:lang w:val="en-IN"/>
              </w:rPr>
              <w:t>rite about a</w:t>
            </w:r>
            <w:r>
              <w:rPr>
                <w:color w:val="000000"/>
                <w:lang w:val="en-IN"/>
              </w:rPr>
              <w:t>ny one profound</w:t>
            </w:r>
            <w:r w:rsidRPr="00C43BF2">
              <w:rPr>
                <w:color w:val="000000"/>
                <w:lang w:val="en-IN"/>
              </w:rPr>
              <w:t xml:space="preserve"> d</w:t>
            </w:r>
            <w:r>
              <w:rPr>
                <w:color w:val="000000"/>
                <w:lang w:val="en-IN"/>
              </w:rPr>
              <w:t>irector’s Directing Styles used to make his or her film</w:t>
            </w:r>
            <w:r w:rsidR="007065EB">
              <w:rPr>
                <w:color w:val="000000"/>
                <w:lang w:val="en-IN"/>
              </w:rPr>
              <w:t>.</w:t>
            </w:r>
            <w:r>
              <w:rPr>
                <w:color w:val="000000"/>
                <w:lang w:val="en-IN"/>
              </w:rPr>
              <w:t xml:space="preserve"> </w:t>
            </w:r>
            <w:r w:rsidR="007065EB">
              <w:rPr>
                <w:color w:val="000000"/>
                <w:lang w:val="en-IN"/>
              </w:rPr>
              <w:t>E</w:t>
            </w:r>
            <w:r>
              <w:rPr>
                <w:color w:val="000000"/>
                <w:lang w:val="en-IN"/>
              </w:rPr>
              <w:t xml:space="preserve">xplain briefly </w:t>
            </w:r>
            <w:r>
              <w:rPr>
                <w:color w:val="000000"/>
              </w:rPr>
              <w:t>why directors are generally regarded more highly than producer’s.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 w:rsidRPr="007A4D03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>
              <w:t>20</w:t>
            </w:r>
          </w:p>
        </w:tc>
      </w:tr>
      <w:tr w:rsidR="004F4BDE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4F4BDE" w:rsidRPr="00EF5853" w:rsidRDefault="004F4BDE" w:rsidP="00644D0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4BDE" w:rsidRPr="00EF5853" w:rsidRDefault="004F4BDE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4BDE" w:rsidRPr="00EF5853" w:rsidRDefault="004F4BDE" w:rsidP="00644D09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F4BDE" w:rsidRPr="00875196" w:rsidRDefault="004F4BDE" w:rsidP="00644D0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4BDE" w:rsidRPr="005814FF" w:rsidRDefault="004F4BDE" w:rsidP="00644D09">
            <w:pPr>
              <w:contextualSpacing/>
              <w:jc w:val="center"/>
            </w:pP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Using the “Freytag’s Pyramid” explain the plot of a story used in an action movie.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 w:rsidRPr="007A4D03">
              <w:t>C</w:t>
            </w:r>
            <w:r>
              <w:t>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564C7" w:rsidRPr="007A4D03" w:rsidRDefault="00E564C7" w:rsidP="00644D09">
            <w:pPr>
              <w:contextualSpacing/>
              <w:jc w:val="center"/>
            </w:pPr>
            <w:r w:rsidRPr="007A4D03">
              <w:t>20</w:t>
            </w:r>
          </w:p>
        </w:tc>
      </w:tr>
      <w:tr w:rsidR="004F4BDE" w:rsidRPr="00EF5853" w:rsidTr="00E564C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4BDE" w:rsidRPr="005814FF" w:rsidRDefault="004F4BDE" w:rsidP="00644D09">
            <w:pPr>
              <w:contextualSpacing/>
              <w:jc w:val="center"/>
            </w:pPr>
            <w:r w:rsidRPr="005814FF">
              <w:t>(OR)</w:t>
            </w:r>
          </w:p>
        </w:tc>
        <w:tc>
          <w:tcPr>
            <w:tcW w:w="1077" w:type="dxa"/>
          </w:tcPr>
          <w:p w:rsidR="004F4BDE" w:rsidRPr="00EF5853" w:rsidRDefault="004F4BDE" w:rsidP="00644D09">
            <w:pPr>
              <w:contextualSpacing/>
            </w:pPr>
          </w:p>
        </w:tc>
        <w:tc>
          <w:tcPr>
            <w:tcW w:w="1077" w:type="dxa"/>
          </w:tcPr>
          <w:p w:rsidR="004F4BDE" w:rsidRPr="00EF5853" w:rsidRDefault="004F4BDE" w:rsidP="00644D09">
            <w:pPr>
              <w:contextualSpacing/>
            </w:pPr>
          </w:p>
        </w:tc>
        <w:tc>
          <w:tcPr>
            <w:tcW w:w="1077" w:type="dxa"/>
          </w:tcPr>
          <w:p w:rsidR="004F4BDE" w:rsidRPr="00EF5853" w:rsidRDefault="004F4BDE" w:rsidP="00644D09">
            <w:pPr>
              <w:contextualSpacing/>
            </w:pPr>
          </w:p>
        </w:tc>
        <w:tc>
          <w:tcPr>
            <w:tcW w:w="1077" w:type="dxa"/>
            <w:vAlign w:val="center"/>
          </w:tcPr>
          <w:p w:rsidR="004F4BDE" w:rsidRPr="007A4D03" w:rsidRDefault="004F4BDE" w:rsidP="00644D09">
            <w:pPr>
              <w:contextualSpacing/>
              <w:jc w:val="center"/>
            </w:pPr>
            <w:r w:rsidRPr="007A4D03">
              <w:t>20</w:t>
            </w:r>
          </w:p>
        </w:tc>
      </w:tr>
      <w:tr w:rsidR="00644D09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4D09" w:rsidRPr="00EF5853" w:rsidRDefault="00644D09" w:rsidP="00644D09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44D09" w:rsidRPr="00EF5853" w:rsidRDefault="00644D09" w:rsidP="00644D09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4D09" w:rsidRDefault="00644D09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What is the difference between selective attention and keeping attention?</w:t>
            </w:r>
          </w:p>
        </w:tc>
        <w:tc>
          <w:tcPr>
            <w:tcW w:w="1170" w:type="dxa"/>
            <w:shd w:val="clear" w:color="auto" w:fill="auto"/>
          </w:tcPr>
          <w:p w:rsidR="00644D09" w:rsidRPr="00875196" w:rsidRDefault="00644D09" w:rsidP="00644D09">
            <w:pPr>
              <w:contextualSpacing/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644D09" w:rsidRPr="005814FF" w:rsidRDefault="00644D09" w:rsidP="00644D09">
            <w:pPr>
              <w:contextualSpacing/>
              <w:jc w:val="center"/>
            </w:pPr>
            <w:r>
              <w:t>10</w:t>
            </w:r>
          </w:p>
        </w:tc>
      </w:tr>
      <w:tr w:rsidR="00644D09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644D09" w:rsidRPr="00EF5853" w:rsidRDefault="00644D09" w:rsidP="00644D0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4D09" w:rsidRPr="00EF5853" w:rsidRDefault="00644D09" w:rsidP="00644D09">
            <w:pPr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4D09" w:rsidRDefault="00644D09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Explain the five directing styles with examples.</w:t>
            </w:r>
          </w:p>
        </w:tc>
        <w:tc>
          <w:tcPr>
            <w:tcW w:w="1170" w:type="dxa"/>
            <w:shd w:val="clear" w:color="auto" w:fill="auto"/>
          </w:tcPr>
          <w:p w:rsidR="00644D09" w:rsidRPr="00875196" w:rsidRDefault="00644D09" w:rsidP="00644D09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44D09" w:rsidRPr="005814FF" w:rsidRDefault="00644D09" w:rsidP="00644D09">
            <w:pPr>
              <w:contextualSpacing/>
              <w:jc w:val="center"/>
            </w:pPr>
            <w:r>
              <w:t>10</w:t>
            </w: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  <w:lang w:val="en-IN"/>
              </w:rPr>
            </w:pPr>
            <w:r>
              <w:rPr>
                <w:bCs/>
                <w:color w:val="000000"/>
              </w:rPr>
              <w:t>Elucidate on Comedy Genre and its Sub Genre with examples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 w:rsidRPr="007A4D03">
              <w:t>C</w:t>
            </w:r>
            <w:r>
              <w:t>O3</w:t>
            </w: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>
              <w:t>20</w:t>
            </w: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 w:rsidRPr="005814FF">
              <w:t>(OR)</w:t>
            </w: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Explain Horror Movie Genre with an example.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>
              <w:t>20</w:t>
            </w: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</w:p>
        </w:tc>
      </w:tr>
      <w:tr w:rsidR="00E564C7" w:rsidRPr="00EF5853" w:rsidTr="00E564C7">
        <w:trPr>
          <w:gridAfter w:val="4"/>
          <w:wAfter w:w="4308" w:type="dxa"/>
          <w:trHeight w:val="90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Enumerate and explain the managerial responsibilities of a director.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>
              <w:t>20</w:t>
            </w:r>
          </w:p>
        </w:tc>
      </w:tr>
      <w:tr w:rsidR="00E564C7" w:rsidRPr="00EF5853" w:rsidTr="00E564C7">
        <w:trPr>
          <w:gridAfter w:val="4"/>
          <w:wAfter w:w="4308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 w:rsidRPr="005814FF">
              <w:t>(OR)</w:t>
            </w:r>
          </w:p>
        </w:tc>
      </w:tr>
      <w:tr w:rsidR="00E564C7" w:rsidRPr="00EF5853" w:rsidTr="00E564C7">
        <w:trPr>
          <w:gridAfter w:val="4"/>
          <w:wAfter w:w="4308" w:type="dxa"/>
          <w:trHeight w:val="42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Explain Film Language and Human Perception in directing.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>
              <w:t>20</w:t>
            </w:r>
          </w:p>
        </w:tc>
      </w:tr>
      <w:tr w:rsidR="00E564C7" w:rsidRPr="00EF5853" w:rsidTr="00E564C7">
        <w:trPr>
          <w:gridAfter w:val="4"/>
          <w:wAfter w:w="4308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4C7" w:rsidRPr="008C7BA2" w:rsidRDefault="00E564C7" w:rsidP="00644D09">
            <w:pPr>
              <w:contextualSpacing/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</w:p>
        </w:tc>
      </w:tr>
      <w:tr w:rsidR="00E564C7" w:rsidRPr="00EF5853" w:rsidTr="00E564C7">
        <w:trPr>
          <w:gridAfter w:val="4"/>
          <w:wAfter w:w="4308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</w:p>
        </w:tc>
      </w:tr>
      <w:tr w:rsidR="00E564C7" w:rsidRPr="00EF5853" w:rsidTr="00E564C7">
        <w:trPr>
          <w:gridAfter w:val="4"/>
          <w:wAfter w:w="4308" w:type="dxa"/>
          <w:trHeight w:val="42"/>
        </w:trPr>
        <w:tc>
          <w:tcPr>
            <w:tcW w:w="81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564C7" w:rsidRPr="00EF5853" w:rsidRDefault="00E564C7" w:rsidP="00644D09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564C7" w:rsidRPr="007A4D03" w:rsidRDefault="00E564C7" w:rsidP="00644D09">
            <w:pPr>
              <w:tabs>
                <w:tab w:val="left" w:pos="720"/>
              </w:tabs>
              <w:contextualSpacing/>
              <w:jc w:val="both"/>
              <w:rPr>
                <w:color w:val="000000"/>
                <w:lang w:val="en-IN"/>
              </w:rPr>
            </w:pPr>
            <w:r w:rsidRPr="007A4D03">
              <w:rPr>
                <w:color w:val="000000"/>
                <w:lang w:val="en-IN"/>
              </w:rPr>
              <w:t>Write about a successful movie that is categorised under Crime Film Genre and explain the mise-en-scene.</w:t>
            </w:r>
          </w:p>
        </w:tc>
        <w:tc>
          <w:tcPr>
            <w:tcW w:w="1170" w:type="dxa"/>
            <w:shd w:val="clear" w:color="auto" w:fill="auto"/>
          </w:tcPr>
          <w:p w:rsidR="00E564C7" w:rsidRPr="00875196" w:rsidRDefault="00E564C7" w:rsidP="00644D09">
            <w:pPr>
              <w:contextualSpacing/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564C7" w:rsidRPr="005814FF" w:rsidRDefault="00E564C7" w:rsidP="00644D09">
            <w:pPr>
              <w:contextualSpacing/>
              <w:jc w:val="center"/>
            </w:pPr>
            <w:r>
              <w:t>20</w:t>
            </w:r>
          </w:p>
        </w:tc>
      </w:tr>
    </w:tbl>
    <w:p w:rsidR="008C7BA2" w:rsidRDefault="008C7BA2" w:rsidP="00644D09">
      <w:pPr>
        <w:contextualSpacing/>
      </w:pPr>
    </w:p>
    <w:sectPr w:rsidR="008C7BA2" w:rsidSect="00354E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6AA1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4EA8"/>
    <w:rsid w:val="00380146"/>
    <w:rsid w:val="003855F1"/>
    <w:rsid w:val="003B14BC"/>
    <w:rsid w:val="003B1F06"/>
    <w:rsid w:val="003C6BB4"/>
    <w:rsid w:val="003D6DA3"/>
    <w:rsid w:val="003F2A2D"/>
    <w:rsid w:val="003F728C"/>
    <w:rsid w:val="00460118"/>
    <w:rsid w:val="0046314C"/>
    <w:rsid w:val="00463AC4"/>
    <w:rsid w:val="0046787F"/>
    <w:rsid w:val="004F4BD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4D09"/>
    <w:rsid w:val="0064710A"/>
    <w:rsid w:val="006523D2"/>
    <w:rsid w:val="00670A67"/>
    <w:rsid w:val="00681B25"/>
    <w:rsid w:val="006C1D35"/>
    <w:rsid w:val="006C39BE"/>
    <w:rsid w:val="006C7354"/>
    <w:rsid w:val="007065EB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4DA3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4244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64C7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5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F4BD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4F4BDE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F4BDE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2018-10-31T12:10:00Z</dcterms:created>
  <dcterms:modified xsi:type="dcterms:W3CDTF">2018-11-19T05:30:00Z</dcterms:modified>
</cp:coreProperties>
</file>